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6019B6AB"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B50D8D" w:rsidRPr="00B50D8D">
        <w:rPr>
          <w:rFonts w:ascii="Times New Roman" w:hAnsi="Times New Roman" w:cs="Times New Roman"/>
        </w:rPr>
        <w:t>Самарской области</w:t>
      </w:r>
      <w:r w:rsidR="00BF1647" w:rsidRPr="00BF1647">
        <w:rPr>
          <w:rFonts w:ascii="Times New Roman" w:hAnsi="Times New Roman" w:cs="Times New Roman"/>
        </w:rPr>
        <w:t xml:space="preserve"> </w:t>
      </w:r>
      <w:r w:rsidRPr="00BF3EA8">
        <w:rPr>
          <w:rFonts w:ascii="Times New Roman" w:hAnsi="Times New Roman" w:cs="Times New Roman"/>
        </w:rPr>
        <w:t xml:space="preserve">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sidR="00B50D8D">
        <w:rPr>
          <w:rFonts w:ascii="Times New Roman" w:hAnsi="Times New Roman" w:cs="Times New Roman"/>
        </w:rPr>
        <w:t xml:space="preserve">: </w:t>
      </w:r>
      <w:r w:rsidR="00B50D8D" w:rsidRPr="00B50D8D">
        <w:rPr>
          <w:rFonts w:ascii="Times New Roman" w:hAnsi="Times New Roman" w:cs="Times New Roman"/>
        </w:rPr>
        <w:t xml:space="preserve">Поставка </w:t>
      </w:r>
      <w:r w:rsidR="009403C4" w:rsidRPr="009403C4">
        <w:rPr>
          <w:rFonts w:ascii="Times New Roman" w:hAnsi="Times New Roman" w:cs="Times New Roman"/>
        </w:rPr>
        <w:t>специализированной клиентской и производственной мебели для оснащения отделений почтовой связи УФПС Самарской области филиала первой категории АО «Почта России»</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240"/>
      </w:tblGrid>
      <w:tr w:rsidR="001A46B8" w:rsidRPr="00C53667" w14:paraId="6FC8D2A7" w14:textId="77777777" w:rsidTr="008344C4">
        <w:trPr>
          <w:trHeight w:val="278"/>
        </w:trPr>
        <w:tc>
          <w:tcPr>
            <w:tcW w:w="562" w:type="dxa"/>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noWrap/>
            <w:vAlign w:val="center"/>
            <w:hideMark/>
          </w:tcPr>
          <w:p w14:paraId="20BF8E75" w14:textId="5518D960" w:rsidR="001A46B8" w:rsidRPr="00544963" w:rsidRDefault="00B50D8D" w:rsidP="001A46B8">
            <w:pPr>
              <w:tabs>
                <w:tab w:val="left" w:pos="4820"/>
              </w:tabs>
              <w:rPr>
                <w:rFonts w:ascii="Times New Roman" w:hAnsi="Times New Roman" w:cs="Times New Roman"/>
                <w:color w:val="000000"/>
              </w:rPr>
            </w:pPr>
            <w:r w:rsidRPr="00B50D8D">
              <w:rPr>
                <w:rFonts w:ascii="Times New Roman" w:hAnsi="Times New Roman" w:cs="Times New Roman"/>
              </w:rPr>
              <w:t xml:space="preserve">Поставка </w:t>
            </w:r>
            <w:r w:rsidR="009403C4" w:rsidRPr="009403C4">
              <w:rPr>
                <w:rFonts w:ascii="Times New Roman" w:hAnsi="Times New Roman" w:cs="Times New Roman"/>
              </w:rPr>
              <w:t>специализированной клиентской и производственной мебели для оснащения отделений почтовой связи УФПС Самарской области филиала первой категории АО «Почта России»</w:t>
            </w:r>
          </w:p>
        </w:tc>
      </w:tr>
      <w:tr w:rsidR="00831024" w:rsidRPr="00C53667" w14:paraId="6B80A29B" w14:textId="77777777" w:rsidTr="008344C4">
        <w:trPr>
          <w:trHeight w:val="278"/>
        </w:trPr>
        <w:tc>
          <w:tcPr>
            <w:tcW w:w="562" w:type="dxa"/>
            <w:noWrap/>
            <w:vAlign w:val="center"/>
          </w:tcPr>
          <w:p w14:paraId="0D56EDAF" w14:textId="102245C0" w:rsidR="00831024" w:rsidRPr="00945B46" w:rsidRDefault="00831024" w:rsidP="00831024">
            <w:pPr>
              <w:contextualSpacing/>
              <w:rPr>
                <w:rFonts w:ascii="Times New Roman" w:hAnsi="Times New Roman" w:cs="Times New Roman"/>
              </w:rPr>
            </w:pPr>
            <w:r>
              <w:rPr>
                <w:rFonts w:ascii="Times New Roman" w:hAnsi="Times New Roman" w:cs="Times New Roman"/>
              </w:rPr>
              <w:t>2</w:t>
            </w:r>
          </w:p>
        </w:tc>
        <w:tc>
          <w:tcPr>
            <w:tcW w:w="3686" w:type="dxa"/>
            <w:vAlign w:val="center"/>
          </w:tcPr>
          <w:p w14:paraId="5AE90034" w14:textId="0E4EF834" w:rsidR="00831024" w:rsidRPr="00C53667" w:rsidRDefault="00831024" w:rsidP="00831024">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noWrap/>
            <w:vAlign w:val="center"/>
          </w:tcPr>
          <w:p w14:paraId="37B9BC7C" w14:textId="0694A8F4" w:rsidR="00831024" w:rsidRPr="00831024" w:rsidRDefault="00831024" w:rsidP="00831024">
            <w:pPr>
              <w:tabs>
                <w:tab w:val="left" w:pos="4820"/>
              </w:tabs>
              <w:rPr>
                <w:rFonts w:ascii="Times New Roman" w:hAnsi="Times New Roman" w:cs="Times New Roman"/>
              </w:rPr>
            </w:pPr>
            <w:r w:rsidRPr="0065452C">
              <w:rPr>
                <w:rFonts w:ascii="Times New Roman" w:hAnsi="Times New Roman" w:cs="Times New Roman"/>
              </w:rPr>
              <w:t>В соответствии с Техническим заданием</w:t>
            </w:r>
          </w:p>
        </w:tc>
      </w:tr>
      <w:tr w:rsidR="00694376" w:rsidRPr="00C53667" w14:paraId="0DFBF219" w14:textId="77777777" w:rsidTr="008344C4">
        <w:trPr>
          <w:trHeight w:val="278"/>
        </w:trPr>
        <w:tc>
          <w:tcPr>
            <w:tcW w:w="562" w:type="dxa"/>
            <w:noWrap/>
            <w:vAlign w:val="center"/>
          </w:tcPr>
          <w:p w14:paraId="11427F65" w14:textId="7EB386F3" w:rsidR="00694376" w:rsidRPr="00945B46" w:rsidRDefault="00831024" w:rsidP="00694376">
            <w:pPr>
              <w:contextualSpacing/>
              <w:rPr>
                <w:rFonts w:ascii="Times New Roman" w:hAnsi="Times New Roman" w:cs="Times New Roman"/>
              </w:rPr>
            </w:pPr>
            <w:r>
              <w:rPr>
                <w:rFonts w:ascii="Times New Roman" w:hAnsi="Times New Roman" w:cs="Times New Roman"/>
              </w:rPr>
              <w:t>3</w:t>
            </w:r>
          </w:p>
        </w:tc>
        <w:tc>
          <w:tcPr>
            <w:tcW w:w="3686" w:type="dxa"/>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noWrap/>
            <w:vAlign w:val="center"/>
          </w:tcPr>
          <w:p w14:paraId="7D6B0717" w14:textId="7AD9B4E4" w:rsidR="00694376" w:rsidRPr="00694376" w:rsidRDefault="007246D6" w:rsidP="00B50D8D">
            <w:pPr>
              <w:tabs>
                <w:tab w:val="left" w:pos="4820"/>
              </w:tabs>
              <w:rPr>
                <w:rFonts w:ascii="Times New Roman" w:hAnsi="Times New Roman" w:cs="Times New Roman"/>
                <w:i/>
              </w:rPr>
            </w:pPr>
            <w:r w:rsidRPr="007246D6">
              <w:rPr>
                <w:rFonts w:ascii="Times New Roman" w:eastAsia="Times New Roman" w:hAnsi="Times New Roman" w:cs="Times New Roman"/>
                <w:color w:val="000000"/>
                <w:lang w:eastAsia="ru-RU"/>
              </w:rPr>
              <w:t>31.01.11.159</w:t>
            </w:r>
          </w:p>
        </w:tc>
      </w:tr>
      <w:tr w:rsidR="001A46B8" w:rsidRPr="00C53667" w14:paraId="681E6F9D" w14:textId="77777777" w:rsidTr="008344C4">
        <w:trPr>
          <w:trHeight w:val="612"/>
        </w:trPr>
        <w:tc>
          <w:tcPr>
            <w:tcW w:w="562" w:type="dxa"/>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noWrap/>
            <w:vAlign w:val="center"/>
            <w:hideMark/>
          </w:tcPr>
          <w:p w14:paraId="1AA93336" w14:textId="0C99E19E" w:rsidR="001A46B8" w:rsidRPr="00694376" w:rsidRDefault="001A46B8" w:rsidP="00140802">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16AB538D" w14:textId="77777777" w:rsidTr="008344C4">
        <w:trPr>
          <w:trHeight w:val="490"/>
        </w:trPr>
        <w:tc>
          <w:tcPr>
            <w:tcW w:w="562" w:type="dxa"/>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noWrap/>
            <w:vAlign w:val="center"/>
            <w:hideMark/>
          </w:tcPr>
          <w:p w14:paraId="6C230608" w14:textId="12FE59DD"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3EB1352D" w14:textId="77777777" w:rsidTr="008344C4">
        <w:trPr>
          <w:trHeight w:val="490"/>
        </w:trPr>
        <w:tc>
          <w:tcPr>
            <w:tcW w:w="562" w:type="dxa"/>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noWrap/>
            <w:vAlign w:val="center"/>
            <w:hideMark/>
          </w:tcPr>
          <w:p w14:paraId="0D10203B" w14:textId="5AFCD18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4CEF578C" w14:textId="77777777" w:rsidTr="008344C4">
        <w:trPr>
          <w:trHeight w:val="490"/>
        </w:trPr>
        <w:tc>
          <w:tcPr>
            <w:tcW w:w="562" w:type="dxa"/>
            <w:noWrap/>
            <w:vAlign w:val="center"/>
          </w:tcPr>
          <w:p w14:paraId="2F51CC9A" w14:textId="76969735"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vAlign w:val="center"/>
            <w:hideMark/>
          </w:tcPr>
          <w:p w14:paraId="7022EDD5" w14:textId="49CAB56D" w:rsidR="001A46B8" w:rsidRPr="00C53667" w:rsidRDefault="001A46B8" w:rsidP="001A46B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noWrap/>
            <w:vAlign w:val="center"/>
            <w:hideMark/>
          </w:tcPr>
          <w:p w14:paraId="070B05EF" w14:textId="39144098"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0A042AA3" w14:textId="77777777" w:rsidTr="00BF1647">
        <w:trPr>
          <w:trHeight w:val="593"/>
        </w:trPr>
        <w:tc>
          <w:tcPr>
            <w:tcW w:w="562" w:type="dxa"/>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vAlign w:val="center"/>
            <w:hideMark/>
          </w:tcPr>
          <w:p w14:paraId="016BC80E" w14:textId="31D7AF37" w:rsidR="001A46B8" w:rsidRPr="00243520" w:rsidRDefault="001A46B8" w:rsidP="001A46B8">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noWrap/>
            <w:vAlign w:val="center"/>
            <w:hideMark/>
          </w:tcPr>
          <w:p w14:paraId="1EE67430" w14:textId="4A6E93E1" w:rsidR="001A46B8" w:rsidRPr="00243520" w:rsidRDefault="009403C4" w:rsidP="00831024">
            <w:pPr>
              <w:tabs>
                <w:tab w:val="left" w:pos="4820"/>
              </w:tabs>
              <w:spacing w:line="254" w:lineRule="auto"/>
              <w:rPr>
                <w:rFonts w:ascii="Times New Roman" w:hAnsi="Times New Roman" w:cs="Times New Roman"/>
                <w:i/>
                <w:color w:val="000000"/>
              </w:rPr>
            </w:pPr>
            <w:r>
              <w:rPr>
                <w:rFonts w:ascii="Times New Roman" w:hAnsi="Times New Roman" w:cs="Times New Roman"/>
                <w:i/>
              </w:rPr>
              <w:t>сентябрь</w:t>
            </w:r>
            <w:r w:rsidR="00C50227" w:rsidRPr="001F5BE0">
              <w:rPr>
                <w:rFonts w:ascii="Times New Roman" w:hAnsi="Times New Roman" w:cs="Times New Roman"/>
                <w:i/>
              </w:rPr>
              <w:t xml:space="preserve"> 202</w:t>
            </w:r>
            <w:r w:rsidR="00831024">
              <w:rPr>
                <w:rFonts w:ascii="Times New Roman" w:hAnsi="Times New Roman" w:cs="Times New Roman"/>
                <w:i/>
              </w:rPr>
              <w:t>6</w:t>
            </w:r>
            <w:r w:rsidR="00C50227" w:rsidRPr="001F5BE0">
              <w:rPr>
                <w:rFonts w:ascii="Times New Roman" w:hAnsi="Times New Roman" w:cs="Times New Roman"/>
                <w:i/>
              </w:rPr>
              <w:t xml:space="preserve"> года</w:t>
            </w:r>
          </w:p>
        </w:tc>
      </w:tr>
      <w:tr w:rsidR="00BF1647" w:rsidRPr="00C53667" w14:paraId="0C7BF2B8" w14:textId="77777777" w:rsidTr="00BF1647">
        <w:trPr>
          <w:trHeight w:val="987"/>
        </w:trPr>
        <w:tc>
          <w:tcPr>
            <w:tcW w:w="562" w:type="dxa"/>
            <w:noWrap/>
            <w:vAlign w:val="center"/>
            <w:hideMark/>
          </w:tcPr>
          <w:p w14:paraId="5CE45BFC" w14:textId="42529C91" w:rsidR="00BF1647" w:rsidRPr="00945B46" w:rsidRDefault="00BF1647" w:rsidP="00187C9E">
            <w:pPr>
              <w:contextualSpacing/>
              <w:rPr>
                <w:rFonts w:ascii="Times New Roman" w:hAnsi="Times New Roman" w:cs="Times New Roman"/>
                <w:color w:val="000000"/>
              </w:rPr>
            </w:pPr>
            <w:r>
              <w:rPr>
                <w:rFonts w:ascii="Times New Roman" w:hAnsi="Times New Roman" w:cs="Times New Roman"/>
                <w:color w:val="000000"/>
              </w:rPr>
              <w:t>9</w:t>
            </w:r>
          </w:p>
        </w:tc>
        <w:tc>
          <w:tcPr>
            <w:tcW w:w="3686" w:type="dxa"/>
            <w:vAlign w:val="center"/>
            <w:hideMark/>
          </w:tcPr>
          <w:p w14:paraId="3FA9AD8C" w14:textId="677AC1D9" w:rsidR="00BF1647" w:rsidRPr="00C53667" w:rsidRDefault="00BF1647" w:rsidP="00187C9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noWrap/>
            <w:vAlign w:val="center"/>
          </w:tcPr>
          <w:p w14:paraId="070601B3" w14:textId="01FC11BB" w:rsidR="00BF1647" w:rsidRPr="006C404C" w:rsidRDefault="00BF1647" w:rsidP="00187C9E">
            <w:pPr>
              <w:tabs>
                <w:tab w:val="left" w:pos="4820"/>
              </w:tabs>
              <w:jc w:val="both"/>
              <w:rPr>
                <w:rFonts w:ascii="Times New Roman" w:hAnsi="Times New Roman" w:cs="Times New Roman"/>
                <w:i/>
                <w:color w:val="000000"/>
              </w:rPr>
            </w:pPr>
            <w:r w:rsidRPr="00BF1647">
              <w:rPr>
                <w:rFonts w:ascii="Times New Roman" w:hAnsi="Times New Roman" w:cs="Times New Roman"/>
                <w:i/>
                <w:color w:val="000000"/>
              </w:rPr>
              <w:t>Оплата производится в течение 7 (семи) рабочих дней с даты подписания Покупателем соответствующего Акта).</w:t>
            </w:r>
          </w:p>
        </w:tc>
      </w:tr>
      <w:tr w:rsidR="001A46B8" w:rsidRPr="00C53667" w14:paraId="37069242" w14:textId="77777777" w:rsidTr="008344C4">
        <w:trPr>
          <w:trHeight w:val="278"/>
        </w:trPr>
        <w:tc>
          <w:tcPr>
            <w:tcW w:w="562" w:type="dxa"/>
            <w:noWrap/>
            <w:vAlign w:val="center"/>
            <w:hideMark/>
          </w:tcPr>
          <w:p w14:paraId="7A717366" w14:textId="0C0E514F"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vAlign w:val="center"/>
            <w:hideMark/>
          </w:tcPr>
          <w:p w14:paraId="6D650012" w14:textId="57F5E782"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noWrap/>
            <w:vAlign w:val="center"/>
            <w:hideMark/>
          </w:tcPr>
          <w:p w14:paraId="56C0A1A8" w14:textId="78BDCC6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1A46B8" w:rsidRPr="00C53667" w14:paraId="77B6379A" w14:textId="77777777" w:rsidTr="008344C4">
        <w:trPr>
          <w:trHeight w:val="278"/>
        </w:trPr>
        <w:tc>
          <w:tcPr>
            <w:tcW w:w="562" w:type="dxa"/>
            <w:noWrap/>
            <w:vAlign w:val="center"/>
            <w:hideMark/>
          </w:tcPr>
          <w:p w14:paraId="1225BADB" w14:textId="75559CDB"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vAlign w:val="center"/>
            <w:hideMark/>
          </w:tcPr>
          <w:p w14:paraId="4C7E24F8" w14:textId="0C90EF3D" w:rsidR="001A46B8" w:rsidRPr="00C53667" w:rsidRDefault="001A46B8"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noWrap/>
            <w:vAlign w:val="center"/>
            <w:hideMark/>
          </w:tcPr>
          <w:p w14:paraId="1E5D2DE4" w14:textId="44101C7E" w:rsidR="001A46B8" w:rsidRPr="00694376" w:rsidRDefault="001A46B8" w:rsidP="001A46B8">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831024" w:rsidRPr="00C53667" w14:paraId="3984F56F" w14:textId="77777777" w:rsidTr="008344C4">
        <w:trPr>
          <w:trHeight w:val="278"/>
        </w:trPr>
        <w:tc>
          <w:tcPr>
            <w:tcW w:w="562" w:type="dxa"/>
            <w:noWrap/>
            <w:vAlign w:val="center"/>
          </w:tcPr>
          <w:p w14:paraId="0F961730" w14:textId="7031E00D" w:rsidR="00831024" w:rsidRDefault="00831024" w:rsidP="00831024">
            <w:pPr>
              <w:contextualSpacing/>
              <w:rPr>
                <w:rFonts w:ascii="Times New Roman" w:hAnsi="Times New Roman" w:cs="Times New Roman"/>
                <w:color w:val="000000"/>
              </w:rPr>
            </w:pPr>
            <w:r>
              <w:rPr>
                <w:rFonts w:ascii="Times New Roman" w:hAnsi="Times New Roman" w:cs="Times New Roman"/>
                <w:color w:val="000000"/>
              </w:rPr>
              <w:t>12</w:t>
            </w:r>
          </w:p>
        </w:tc>
        <w:tc>
          <w:tcPr>
            <w:tcW w:w="3686" w:type="dxa"/>
            <w:vAlign w:val="center"/>
          </w:tcPr>
          <w:p w14:paraId="0C0446E3" w14:textId="4D28F0D2" w:rsidR="00831024" w:rsidRPr="00DC09A6" w:rsidRDefault="00831024" w:rsidP="00831024">
            <w:pPr>
              <w:tabs>
                <w:tab w:val="left" w:pos="4820"/>
              </w:tabs>
              <w:rPr>
                <w:rFonts w:ascii="Times New Roman" w:hAnsi="Times New Roman" w:cs="Times New Roman"/>
                <w:color w:val="000000"/>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noWrap/>
            <w:vAlign w:val="center"/>
          </w:tcPr>
          <w:p w14:paraId="1B2019A8" w14:textId="34A9C932" w:rsidR="00831024" w:rsidRPr="0065452C" w:rsidRDefault="00831024" w:rsidP="00831024">
            <w:pPr>
              <w:tabs>
                <w:tab w:val="left" w:pos="4820"/>
              </w:tabs>
              <w:rPr>
                <w:rFonts w:ascii="Times New Roman" w:hAnsi="Times New Roman" w:cs="Times New Roman"/>
              </w:rPr>
            </w:pPr>
            <w:r w:rsidRPr="00F80DE8">
              <w:rPr>
                <w:rFonts w:ascii="TimesNewRomanPSMT" w:eastAsia="Calibri" w:hAnsi="TimesNewRomanPSMT" w:cs="TimesNewRomanPSMT"/>
                <w:i/>
              </w:rPr>
              <w:t>Не применимо</w:t>
            </w:r>
          </w:p>
        </w:tc>
      </w:tr>
    </w:tbl>
    <w:p w14:paraId="3B5A751E" w14:textId="71405D0C"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w:t>
      </w:r>
      <w:r w:rsidR="006A20CB" w:rsidRPr="00D075B8">
        <w:rPr>
          <w:rFonts w:ascii="Times New Roman" w:hAnsi="Times New Roman" w:cs="Times New Roman"/>
        </w:rPr>
        <w:t xml:space="preserve">течение </w:t>
      </w:r>
      <w:r w:rsidR="00B50D8D">
        <w:rPr>
          <w:rFonts w:ascii="Times New Roman" w:hAnsi="Times New Roman" w:cs="Times New Roman"/>
        </w:rPr>
        <w:t>3</w:t>
      </w:r>
      <w:r w:rsidR="00C50227" w:rsidRPr="00D075B8">
        <w:rPr>
          <w:rFonts w:ascii="Times New Roman" w:hAnsi="Times New Roman" w:cs="Times New Roman"/>
          <w:i/>
          <w:color w:val="000000" w:themeColor="text1"/>
        </w:rPr>
        <w:t xml:space="preserve"> (</w:t>
      </w:r>
      <w:r w:rsidR="00B50D8D">
        <w:rPr>
          <w:rFonts w:ascii="Times New Roman" w:hAnsi="Times New Roman" w:cs="Times New Roman"/>
          <w:i/>
          <w:color w:val="000000" w:themeColor="text1"/>
        </w:rPr>
        <w:t>трех</w:t>
      </w:r>
      <w:r w:rsidR="00C50227" w:rsidRPr="00D075B8">
        <w:rPr>
          <w:rFonts w:ascii="Times New Roman" w:hAnsi="Times New Roman" w:cs="Times New Roman"/>
          <w:i/>
          <w:color w:val="000000" w:themeColor="text1"/>
        </w:rPr>
        <w:t>)</w:t>
      </w:r>
      <w:r w:rsidR="006A20CB" w:rsidRPr="00D075B8">
        <w:rPr>
          <w:rFonts w:ascii="Times New Roman" w:hAnsi="Times New Roman" w:cs="Times New Roman"/>
          <w:i/>
          <w:color w:val="FF0000"/>
        </w:rPr>
        <w:t xml:space="preserve"> </w:t>
      </w:r>
      <w:r w:rsidR="00B50D8D">
        <w:rPr>
          <w:rFonts w:ascii="Times New Roman" w:hAnsi="Times New Roman" w:cs="Times New Roman"/>
        </w:rPr>
        <w:t>рабочих</w:t>
      </w:r>
      <w:r w:rsidRPr="00D075B8">
        <w:rPr>
          <w:rFonts w:ascii="Times New Roman" w:hAnsi="Times New Roman" w:cs="Times New Roman"/>
        </w:rPr>
        <w:t xml:space="preserve"> дней,</w:t>
      </w:r>
      <w:r w:rsidRPr="00C53667">
        <w:rPr>
          <w:rFonts w:ascii="Times New Roman" w:hAnsi="Times New Roman" w:cs="Times New Roman"/>
        </w:rPr>
        <w:t xml:space="preserve">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2AF11495" w14:textId="4D3E8753" w:rsidR="00831024" w:rsidRDefault="00C05093" w:rsidP="00831024">
      <w:pPr>
        <w:tabs>
          <w:tab w:val="left" w:pos="567"/>
        </w:tabs>
        <w:ind w:firstLine="709"/>
        <w:jc w:val="both"/>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C50227">
        <w:rPr>
          <w:rFonts w:ascii="Times New Roman" w:hAnsi="Times New Roman" w:cs="Times New Roman"/>
        </w:rPr>
        <w:t>:</w:t>
      </w:r>
      <w:r w:rsidR="00016E13" w:rsidRPr="00243520">
        <w:rPr>
          <w:rFonts w:ascii="Times New Roman" w:hAnsi="Times New Roman" w:cs="Times New Roman"/>
        </w:rPr>
        <w:t xml:space="preserve"> </w:t>
      </w:r>
      <w:r w:rsidR="00831024" w:rsidRPr="00831024">
        <w:rPr>
          <w:rFonts w:ascii="Times New Roman" w:hAnsi="Times New Roman" w:cs="Times New Roman"/>
        </w:rPr>
        <w:t xml:space="preserve">Черненко Анастасия Викторовна 8 927 009-09-91 </w:t>
      </w:r>
      <w:hyperlink r:id="rId8" w:history="1">
        <w:r w:rsidR="002A539C" w:rsidRPr="00896595">
          <w:rPr>
            <w:rStyle w:val="af5"/>
            <w:rFonts w:ascii="Times New Roman" w:hAnsi="Times New Roman" w:cs="Times New Roman"/>
          </w:rPr>
          <w:t>a-chernenko@russianpost.ru</w:t>
        </w:r>
      </w:hyperlink>
      <w:r w:rsidR="002A539C">
        <w:rPr>
          <w:rFonts w:ascii="Times New Roman" w:hAnsi="Times New Roman" w:cs="Times New Roman"/>
        </w:rPr>
        <w:t xml:space="preserve"> .</w:t>
      </w:r>
    </w:p>
    <w:p w14:paraId="4B66EEC9" w14:textId="77777777" w:rsidR="00831024" w:rsidRDefault="00831024" w:rsidP="00831024">
      <w:pPr>
        <w:tabs>
          <w:tab w:val="left" w:pos="567"/>
        </w:tabs>
        <w:ind w:firstLine="709"/>
        <w:jc w:val="both"/>
        <w:rPr>
          <w:rFonts w:ascii="Times New Roman" w:hAnsi="Times New Roman" w:cs="Times New Roman"/>
        </w:rPr>
      </w:pPr>
    </w:p>
    <w:p w14:paraId="446AA7A7" w14:textId="77777777" w:rsidR="00B57F9F" w:rsidRPr="00B57F9F" w:rsidRDefault="00B57F9F" w:rsidP="00B57F9F">
      <w:pPr>
        <w:widowControl w:val="0"/>
        <w:tabs>
          <w:tab w:val="left" w:pos="4820"/>
        </w:tabs>
        <w:ind w:firstLine="709"/>
        <w:jc w:val="both"/>
        <w:rPr>
          <w:rFonts w:ascii="Times New Roman" w:hAnsi="Times New Roman" w:cs="Times New Roman"/>
        </w:rPr>
      </w:pPr>
      <w:r w:rsidRPr="00B57F9F">
        <w:rPr>
          <w:rFonts w:ascii="Times New Roman" w:hAnsi="Times New Roman" w:cs="Times New Roman"/>
        </w:rPr>
        <w:t>Предоставляемое ценовое предложение должно содержать:</w:t>
      </w:r>
    </w:p>
    <w:p w14:paraId="4AAE8B0F"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 xml:space="preserve">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w:t>
      </w:r>
      <w:r w:rsidRPr="00B57F9F">
        <w:rPr>
          <w:rFonts w:ascii="Times New Roman" w:hAnsi="Times New Roman" w:cs="Times New Roman"/>
        </w:rPr>
        <w:lastRenderedPageBreak/>
        <w:t>контрагента, направившего ответ;</w:t>
      </w:r>
    </w:p>
    <w:p w14:paraId="25198CAD"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срок действия ценового предложения;</w:t>
      </w:r>
    </w:p>
    <w:p w14:paraId="60369499"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расчет предлагаемой цены с целью предупреждения намеренного завышения или занижения цен товаров/работ/услуг;</w:t>
      </w:r>
    </w:p>
    <w:p w14:paraId="28EFA3ED" w14:textId="77777777" w:rsidR="00B57F9F" w:rsidRPr="00B57F9F" w:rsidRDefault="00B57F9F" w:rsidP="00B57F9F">
      <w:pPr>
        <w:widowControl w:val="0"/>
        <w:numPr>
          <w:ilvl w:val="0"/>
          <w:numId w:val="17"/>
        </w:numPr>
        <w:tabs>
          <w:tab w:val="left" w:pos="426"/>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сведения об ИНН/ОГРН (при наличии);</w:t>
      </w:r>
    </w:p>
    <w:p w14:paraId="612FA6E6" w14:textId="37242C8A" w:rsidR="00B57F9F" w:rsidRPr="00B57F9F" w:rsidRDefault="00B57F9F" w:rsidP="00B57F9F">
      <w:pPr>
        <w:widowControl w:val="0"/>
        <w:numPr>
          <w:ilvl w:val="0"/>
          <w:numId w:val="17"/>
        </w:numPr>
        <w:tabs>
          <w:tab w:val="left" w:pos="426"/>
          <w:tab w:val="left" w:pos="851"/>
          <w:tab w:val="left" w:pos="1134"/>
          <w:tab w:val="left" w:pos="4820"/>
        </w:tabs>
        <w:ind w:left="0" w:firstLine="709"/>
        <w:contextualSpacing/>
        <w:jc w:val="both"/>
        <w:rPr>
          <w:rFonts w:ascii="Times New Roman" w:hAnsi="Times New Roman" w:cs="Times New Roman"/>
        </w:rPr>
      </w:pPr>
      <w:r w:rsidRPr="00B57F9F">
        <w:rPr>
          <w:rFonts w:ascii="Times New Roman" w:hAnsi="Times New Roman" w:cs="Times New Roman"/>
        </w:rPr>
        <w:t xml:space="preserve">В связи с применением </w:t>
      </w:r>
      <w:r w:rsidR="007246D6">
        <w:rPr>
          <w:rFonts w:ascii="Times New Roman" w:hAnsi="Times New Roman" w:cs="Times New Roman"/>
        </w:rPr>
        <w:t>ограничения</w:t>
      </w:r>
      <w:bookmarkStart w:id="0" w:name="_GoBack"/>
      <w:bookmarkEnd w:id="0"/>
      <w:r w:rsidRPr="00B57F9F">
        <w:rPr>
          <w:rFonts w:ascii="Times New Roman" w:hAnsi="Times New Roman" w:cs="Times New Roman"/>
        </w:rPr>
        <w:t xml:space="preserve">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07D09685" w14:textId="77777777" w:rsidR="00B57F9F" w:rsidRDefault="00B57F9F" w:rsidP="00DE166A">
      <w:pPr>
        <w:tabs>
          <w:tab w:val="left" w:pos="426"/>
          <w:tab w:val="left" w:pos="4820"/>
        </w:tabs>
        <w:ind w:firstLine="709"/>
        <w:jc w:val="both"/>
        <w:rPr>
          <w:rFonts w:ascii="Times New Roman" w:hAnsi="Times New Roman" w:cs="Times New Roman"/>
          <w:color w:val="000000" w:themeColor="text1"/>
        </w:rPr>
      </w:pPr>
    </w:p>
    <w:p w14:paraId="5E4B09B4" w14:textId="223935C5"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9" w:history="1">
        <w:r w:rsidR="00B50D8D" w:rsidRPr="00F01FC3">
          <w:rPr>
            <w:rStyle w:val="af5"/>
            <w:rFonts w:ascii="Times New Roman" w:hAnsi="Times New Roman" w:cs="Times New Roman"/>
          </w:rPr>
          <w:t>offer-R63@russianpost.ru</w:t>
        </w:r>
      </w:hyperlink>
      <w:r w:rsidR="002A539C">
        <w:rPr>
          <w:rFonts w:ascii="Times New Roman" w:hAnsi="Times New Roman" w:cs="Times New Roman"/>
        </w:rPr>
        <w:t xml:space="preserve"> </w:t>
      </w:r>
      <w:r w:rsidRPr="00B643E5">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6987CFE1" w:rsidR="00855451" w:rsidRPr="00B643E5" w:rsidRDefault="00B57F9F"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наименования (предмета) закупки.</w:t>
      </w: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77777777" w:rsidR="00C97C8F" w:rsidRPr="00EB008B"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43B27CC3" w14:textId="7353D0D9" w:rsidR="00C97C8F" w:rsidRDefault="00C97C8F" w:rsidP="00C97C8F">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00DA7440">
        <w:rPr>
          <w:rFonts w:ascii="Times New Roman" w:hAnsi="Times New Roman" w:cs="Times New Roman"/>
        </w:rPr>
        <w:t>Форма ответа на запрос ценовой информации</w:t>
      </w:r>
      <w:r w:rsidRPr="00EB008B">
        <w:rPr>
          <w:rFonts w:ascii="Times New Roman" w:hAnsi="Times New Roman" w:cs="Times New Roman"/>
        </w:rPr>
        <w:t>.</w:t>
      </w:r>
    </w:p>
    <w:p w14:paraId="3D6A39F1" w14:textId="77777777" w:rsidR="00C50227" w:rsidRPr="00EB008B" w:rsidRDefault="00C50227" w:rsidP="00C97C8F">
      <w:pPr>
        <w:spacing w:line="360" w:lineRule="auto"/>
        <w:ind w:left="720" w:firstLine="720"/>
        <w:jc w:val="both"/>
        <w:rPr>
          <w:rFonts w:ascii="Times New Roman" w:hAnsi="Times New Roman" w:cs="Times New Roman"/>
        </w:rPr>
      </w:pPr>
    </w:p>
    <w:sectPr w:rsidR="00C50227" w:rsidRPr="00EB008B" w:rsidSect="00DA75DF">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B776" w14:textId="77777777" w:rsidR="00243CC9" w:rsidRDefault="00243CC9" w:rsidP="00E4758E">
      <w:r>
        <w:separator/>
      </w:r>
    </w:p>
  </w:endnote>
  <w:endnote w:type="continuationSeparator" w:id="0">
    <w:p w14:paraId="36D011BD" w14:textId="77777777" w:rsidR="00243CC9" w:rsidRDefault="00243CC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47A16" w14:textId="77777777" w:rsidR="00243CC9" w:rsidRDefault="00243CC9" w:rsidP="00E4758E">
      <w:r>
        <w:separator/>
      </w:r>
    </w:p>
  </w:footnote>
  <w:footnote w:type="continuationSeparator" w:id="0">
    <w:p w14:paraId="6AB6B8C5" w14:textId="77777777" w:rsidR="00243CC9" w:rsidRDefault="00243CC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76B"/>
    <w:rsid w:val="001341CD"/>
    <w:rsid w:val="00134E3B"/>
    <w:rsid w:val="00135E67"/>
    <w:rsid w:val="001377D6"/>
    <w:rsid w:val="00140564"/>
    <w:rsid w:val="00140802"/>
    <w:rsid w:val="00140DDC"/>
    <w:rsid w:val="0014191B"/>
    <w:rsid w:val="00144B4D"/>
    <w:rsid w:val="0014719F"/>
    <w:rsid w:val="0014775A"/>
    <w:rsid w:val="00150DFA"/>
    <w:rsid w:val="00151751"/>
    <w:rsid w:val="00152113"/>
    <w:rsid w:val="00153583"/>
    <w:rsid w:val="001549F4"/>
    <w:rsid w:val="00160651"/>
    <w:rsid w:val="0016440A"/>
    <w:rsid w:val="00165945"/>
    <w:rsid w:val="00171A3C"/>
    <w:rsid w:val="0018270C"/>
    <w:rsid w:val="00182FFC"/>
    <w:rsid w:val="00183B3F"/>
    <w:rsid w:val="00184149"/>
    <w:rsid w:val="00187C9E"/>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C4C0A"/>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3520"/>
    <w:rsid w:val="00243CC9"/>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39C"/>
    <w:rsid w:val="002A570E"/>
    <w:rsid w:val="002B200E"/>
    <w:rsid w:val="002B22B1"/>
    <w:rsid w:val="002B2AE5"/>
    <w:rsid w:val="002B3758"/>
    <w:rsid w:val="002B58C6"/>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3B85"/>
    <w:rsid w:val="002E5619"/>
    <w:rsid w:val="002F0BF6"/>
    <w:rsid w:val="002F41D7"/>
    <w:rsid w:val="002F4C5F"/>
    <w:rsid w:val="002F67E0"/>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1F5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D6"/>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115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4E0"/>
    <w:rsid w:val="004D3AD9"/>
    <w:rsid w:val="004D40E4"/>
    <w:rsid w:val="004D7637"/>
    <w:rsid w:val="004D7973"/>
    <w:rsid w:val="004E01C8"/>
    <w:rsid w:val="004E1ACB"/>
    <w:rsid w:val="004E4CF8"/>
    <w:rsid w:val="004E5048"/>
    <w:rsid w:val="004F01D6"/>
    <w:rsid w:val="004F0716"/>
    <w:rsid w:val="004F162B"/>
    <w:rsid w:val="004F1A91"/>
    <w:rsid w:val="004F259E"/>
    <w:rsid w:val="004F2779"/>
    <w:rsid w:val="004F5720"/>
    <w:rsid w:val="004F5EA1"/>
    <w:rsid w:val="00500EDD"/>
    <w:rsid w:val="00505011"/>
    <w:rsid w:val="0050565C"/>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2735"/>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46D6"/>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1640"/>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0432"/>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6DE1"/>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1024"/>
    <w:rsid w:val="00833404"/>
    <w:rsid w:val="008338C8"/>
    <w:rsid w:val="008342C9"/>
    <w:rsid w:val="008344C4"/>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3C4"/>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497F"/>
    <w:rsid w:val="00995772"/>
    <w:rsid w:val="009A3414"/>
    <w:rsid w:val="009A4169"/>
    <w:rsid w:val="009A4213"/>
    <w:rsid w:val="009A4843"/>
    <w:rsid w:val="009A68A5"/>
    <w:rsid w:val="009A6CC5"/>
    <w:rsid w:val="009B07FF"/>
    <w:rsid w:val="009B17A8"/>
    <w:rsid w:val="009B25FB"/>
    <w:rsid w:val="009B4359"/>
    <w:rsid w:val="009B4719"/>
    <w:rsid w:val="009B4CCC"/>
    <w:rsid w:val="009B5086"/>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C72BD"/>
    <w:rsid w:val="00AD299D"/>
    <w:rsid w:val="00AD360B"/>
    <w:rsid w:val="00AD3B3B"/>
    <w:rsid w:val="00AD5C67"/>
    <w:rsid w:val="00AD60F5"/>
    <w:rsid w:val="00AD7072"/>
    <w:rsid w:val="00AD7421"/>
    <w:rsid w:val="00AE0CF2"/>
    <w:rsid w:val="00AE1837"/>
    <w:rsid w:val="00AE2452"/>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0D8D"/>
    <w:rsid w:val="00B51D7D"/>
    <w:rsid w:val="00B52D18"/>
    <w:rsid w:val="00B534B6"/>
    <w:rsid w:val="00B57AE0"/>
    <w:rsid w:val="00B57F9F"/>
    <w:rsid w:val="00B64AAA"/>
    <w:rsid w:val="00B64F3C"/>
    <w:rsid w:val="00B671D6"/>
    <w:rsid w:val="00B67A0B"/>
    <w:rsid w:val="00B716BC"/>
    <w:rsid w:val="00B71A6E"/>
    <w:rsid w:val="00B74571"/>
    <w:rsid w:val="00B76CA7"/>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3D83"/>
    <w:rsid w:val="00BA62DD"/>
    <w:rsid w:val="00BB28D4"/>
    <w:rsid w:val="00BB3F29"/>
    <w:rsid w:val="00BB43AC"/>
    <w:rsid w:val="00BB4CD6"/>
    <w:rsid w:val="00BB58BD"/>
    <w:rsid w:val="00BB6174"/>
    <w:rsid w:val="00BB6D12"/>
    <w:rsid w:val="00BB7089"/>
    <w:rsid w:val="00BC0014"/>
    <w:rsid w:val="00BC10A6"/>
    <w:rsid w:val="00BC5D91"/>
    <w:rsid w:val="00BC61FB"/>
    <w:rsid w:val="00BD13DA"/>
    <w:rsid w:val="00BD1EE6"/>
    <w:rsid w:val="00BD3048"/>
    <w:rsid w:val="00BD4222"/>
    <w:rsid w:val="00BD48BB"/>
    <w:rsid w:val="00BD54CC"/>
    <w:rsid w:val="00BD6FE0"/>
    <w:rsid w:val="00BE1D8A"/>
    <w:rsid w:val="00BE63E8"/>
    <w:rsid w:val="00BE669E"/>
    <w:rsid w:val="00BE6DFF"/>
    <w:rsid w:val="00BF1647"/>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3C6C"/>
    <w:rsid w:val="00C25C9B"/>
    <w:rsid w:val="00C26753"/>
    <w:rsid w:val="00C32818"/>
    <w:rsid w:val="00C34F1A"/>
    <w:rsid w:val="00C37B32"/>
    <w:rsid w:val="00C41690"/>
    <w:rsid w:val="00C46EE5"/>
    <w:rsid w:val="00C47F45"/>
    <w:rsid w:val="00C50227"/>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075B8"/>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37A5"/>
    <w:rsid w:val="00D57259"/>
    <w:rsid w:val="00D61235"/>
    <w:rsid w:val="00D63DED"/>
    <w:rsid w:val="00D63E40"/>
    <w:rsid w:val="00D65016"/>
    <w:rsid w:val="00D66845"/>
    <w:rsid w:val="00D708B7"/>
    <w:rsid w:val="00D726CB"/>
    <w:rsid w:val="00D8041E"/>
    <w:rsid w:val="00D80918"/>
    <w:rsid w:val="00D82A2F"/>
    <w:rsid w:val="00D90488"/>
    <w:rsid w:val="00D90F23"/>
    <w:rsid w:val="00D932D7"/>
    <w:rsid w:val="00D966CB"/>
    <w:rsid w:val="00D97B60"/>
    <w:rsid w:val="00DA0AE3"/>
    <w:rsid w:val="00DA10FE"/>
    <w:rsid w:val="00DA14C2"/>
    <w:rsid w:val="00DA3526"/>
    <w:rsid w:val="00DA7440"/>
    <w:rsid w:val="00DA745A"/>
    <w:rsid w:val="00DA75DF"/>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57A3"/>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ernenk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11E57-1C60-4E30-AB76-F101AF59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599</Words>
  <Characters>3420</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10</cp:revision>
  <cp:lastPrinted>2024-12-10T11:07:00Z</cp:lastPrinted>
  <dcterms:created xsi:type="dcterms:W3CDTF">2026-04-21T13:02:00Z</dcterms:created>
  <dcterms:modified xsi:type="dcterms:W3CDTF">2026-09-07T07:19:00Z</dcterms:modified>
</cp:coreProperties>
</file>